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b/>
          <w:bCs/>
          <w:sz w:val="40"/>
          <w:szCs w:val="40"/>
        </w:rPr>
        <w:t xml:space="preserve">Ryttarmeddelande </w:t>
      </w:r>
      <w:r>
        <w:rPr>
          <w:b/>
          <w:bCs/>
          <w:sz w:val="40"/>
          <w:szCs w:val="40"/>
        </w:rPr>
        <w:br w:type="textWrapping"/>
      </w:r>
      <w:r>
        <w:rPr>
          <w:sz w:val="28"/>
          <w:szCs w:val="28"/>
        </w:rPr>
        <w:t xml:space="preserve">SMHF Syds Kvalitetsbedömning, utställning &amp; Pay and Ride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för Morganhästar 6-7 Augusti 2021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drawing>
          <wp:inline distT="0" distB="0" distL="0" distR="0">
            <wp:extent cx="1096645" cy="11391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989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923290" cy="1119505"/>
            <wp:effectExtent l="0" t="0" r="0" b="0"/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Välkommen till vårt evenemang på L:a Trällekilla Ridanläggning,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Lyngby 791, samt Scoutgården, Lyngby 779, 24799 Genarp.</w:t>
      </w:r>
      <w:r>
        <w:rPr>
          <w:sz w:val="28"/>
          <w:szCs w:val="28"/>
        </w:rPr>
        <w:br w:type="textWrapping"/>
      </w:r>
      <w:r>
        <w:rPr>
          <w:sz w:val="14"/>
          <w:szCs w:val="14"/>
        </w:rPr>
        <w:br w:type="textWrapping"/>
      </w:r>
      <w:r>
        <w:rPr>
          <w:sz w:val="28"/>
          <w:szCs w:val="28"/>
        </w:rPr>
        <w:t xml:space="preserve">Vid frågor under dagen kontaktar du </w:t>
      </w:r>
      <w:r>
        <w:rPr>
          <w:sz w:val="28"/>
          <w:szCs w:val="28"/>
        </w:rPr>
        <w:br w:type="textWrapping"/>
      </w:r>
      <w:r>
        <w:rPr>
          <w:rFonts w:eastAsia="Calibri" w:cs="Calibri"/>
          <w:b/>
        </w:rPr>
        <w:t xml:space="preserve">Tävlingsledare: </w:t>
      </w:r>
      <w:r>
        <w:rPr>
          <w:rFonts w:eastAsia="Calibri" w:cs="Calibri"/>
        </w:rPr>
        <w:t>Åse Hagberg 0767-902488</w:t>
      </w:r>
      <w:r>
        <w:t xml:space="preserve"> (FREDAG) Emelie Persson 0703-793855 (LÖRDAG)</w:t>
      </w:r>
      <w:r>
        <w:br w:type="textWrapping"/>
      </w:r>
      <w:r>
        <w:rPr>
          <w:rFonts w:eastAsia="Calibri" w:cs="Calibri"/>
          <w:b/>
        </w:rPr>
        <w:t xml:space="preserve">Sekretariat: </w:t>
      </w:r>
      <w:r>
        <w:rPr>
          <w:rFonts w:eastAsia="Calibri" w:cs="Calibri"/>
        </w:rPr>
        <w:t>Lotta Sleight 0725-169048</w:t>
      </w:r>
    </w:p>
    <w:p>
      <w:r>
        <w:pict>
          <v:shape id="ole_rId2" o:spid="_x0000_s1026" o:spt="75" type="#_x0000_t75" style="position:absolute;left:0pt;margin-left:77.9pt;margin-top:4.55pt;height:400.2pt;width:320.1pt;mso-wrap-distance-bottom:0pt;mso-wrap-distance-left:9pt;mso-wrap-distance-right:9pt;mso-wrap-distance-top:0pt;z-index:251658240;mso-width-relative:page;mso-height-relative:page;" o:ole="t" filled="f" coordsize="21600,21600">
            <v:path/>
            <v:fill on="f" focussize="0,0"/>
            <v:stroke/>
            <v:imagedata r:id="rId7" o:title=""/>
            <o:lock v:ext="edit"/>
            <w10:wrap type="square"/>
          </v:shape>
          <o:OLEObject Type="Embed" ProgID="Excel.Sheet.12" ShapeID="ole_rId2" DrawAspect="Content" ObjectID="_1468075725" r:id="rId6">
            <o:LockedField>false</o:LockedField>
          </o:OLEObject>
        </w:pict>
      </w:r>
    </w:p>
    <w:p/>
    <w:tbl>
      <w:tblPr>
        <w:tblStyle w:val="6"/>
        <w:tblW w:w="9581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819"/>
        <w:gridCol w:w="4762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819" w:type="dxa"/>
            <w:shd w:val="clear" w:color="auto" w:fill="auto"/>
            <w:vAlign w:val="bottom"/>
          </w:tcPr>
          <w:p>
            <w:pPr>
              <w:spacing w:before="0" w:after="0" w:line="240" w:lineRule="auto"/>
            </w:pPr>
            <w:r>
              <w:pict>
                <v:shape id="ole_rId6" o:spid="_x0000_s1028" o:spt="75" alt="" type="#_x0000_t75" style="position:absolute;left:0pt;margin-left:83.65pt;margin-top:-19.65pt;height:377.65pt;width:272.45pt;mso-wrap-distance-left:9pt;mso-wrap-distance-right:9pt;z-index:-503314432;mso-width-relative:page;mso-height-relative:page;" o:ole="t" filled="f" o:preferrelative="t" stroked="f" coordsize="21600,21600" wrapcoords="21592 -2 0 0 0 21600 21592 21602 8 21602 21600 21600 21600 0 8 -2 21592 -2">
                  <v:path/>
                  <v:fill on="f" focussize="0,0"/>
                  <v:stroke on="f"/>
                  <v:imagedata r:id="rId9" o:title=""/>
                  <o:lock v:ext="edit" aspectratio="t"/>
                  <w10:wrap type="tight"/>
                </v:shape>
                <o:OLEObject Type="Embed" ProgID="Excel.Sheet.12" ShapeID="ole_rId6" DrawAspect="Content" ObjectID="_1468075726" r:id="rId8">
                  <o:LockedField>false</o:LockedField>
                </o:OLEObject>
              </w:pict>
            </w:r>
            <w:r>
              <w:rPr>
                <w:rFonts w:eastAsia="Times New Roman" w:cs="Calibri"/>
                <w:color w:val="000000"/>
                <w:lang w:eastAsia="sv-SE"/>
              </w:rPr>
              <w:t>Sekretariatet öppnar 08.00.</w:t>
            </w:r>
            <w:r>
              <w:rPr>
                <w:rFonts w:eastAsia="Times New Roman" w:cs="Calibri"/>
                <w:color w:val="000000"/>
                <w:lang w:eastAsia="sv-SE"/>
              </w:rPr>
              <w:br w:type="textWrapping"/>
            </w:r>
            <w:r>
              <w:rPr>
                <w:rFonts w:eastAsia="Times New Roman" w:cs="Calibri"/>
                <w:color w:val="000000"/>
                <w:lang w:eastAsia="sv-SE"/>
              </w:rPr>
              <w:t xml:space="preserve">Kom ihåg att anläggningens stallar ej får beträdas. </w:t>
            </w:r>
          </w:p>
          <w:p>
            <w:pPr>
              <w:spacing w:before="0"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  <w:p>
            <w:pPr>
              <w:spacing w:before="0" w:after="0" w:line="240" w:lineRule="auto"/>
            </w:pPr>
            <w:r>
              <w:rPr>
                <w:rFonts w:eastAsia="Times New Roman" w:cs="Calibri"/>
                <w:color w:val="000000"/>
                <w:lang w:eastAsia="sv-SE"/>
              </w:rPr>
              <w:t>De som anmält att de vill ha box kommer att stå på Lyngby 782 som ligger bredvid Trällekilla.</w:t>
            </w:r>
          </w:p>
        </w:tc>
        <w:tc>
          <w:tcPr>
            <w:tcW w:w="4762" w:type="dxa"/>
            <w:shd w:val="clear" w:color="auto" w:fill="auto"/>
            <w:vAlign w:val="bottom"/>
          </w:tcPr>
          <w:p>
            <w:pPr>
              <w:spacing w:before="0" w:after="0" w:line="240" w:lineRule="auto"/>
            </w:pPr>
            <w:r>
              <w:rPr>
                <w:rFonts w:eastAsia="Times New Roman" w:cs="Calibri"/>
                <w:color w:val="000000"/>
                <w:lang w:eastAsia="sv-SE"/>
              </w:rPr>
              <w:t>Café finns ej på plats, var och en tar med sin egen mat. Morganshopen finns på plats i sekretariatet och det går bra att swisha.</w:t>
            </w:r>
          </w:p>
          <w:p>
            <w:pPr>
              <w:spacing w:before="0"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  <w:p>
            <w:pPr>
              <w:spacing w:before="0" w:after="0" w:line="240" w:lineRule="auto"/>
              <w:rPr>
                <w:b/>
                <w:bCs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sv-SE"/>
              </w:rPr>
              <w:t>GLÖM INTE ATT TA MED PICKNICK INFÖR FÖRELÄSNINGEN PÅ FREDAG EM/KVÄLL</w:t>
            </w:r>
          </w:p>
        </w:tc>
      </w:tr>
    </w:tbl>
    <w:p>
      <w:pPr>
        <w:rPr>
          <w:rFonts w:ascii="Calibri" w:hAnsi="Calibri" w:eastAsia="Calibri" w:cs="Calibri"/>
          <w:b/>
        </w:rPr>
      </w:pPr>
    </w:p>
    <w:p>
      <w:pPr>
        <w:rPr>
          <w:b/>
        </w:rPr>
      </w:pPr>
      <w:r>
        <w:rPr>
          <w:rFonts w:eastAsia="Calibri" w:cs="Calibri"/>
          <w:b/>
        </w:rPr>
        <w:t>Information med anledning av Corona (covid-19):</w:t>
      </w:r>
    </w:p>
    <w:p>
      <w:r>
        <w:rPr>
          <w:rFonts w:eastAsia="Calibri" w:cs="Calibri"/>
        </w:rPr>
        <w:t>På grund av rådande förhållanden gällande Corona (covid-19) gäller särskilda krav på både arrangörer, anläggning, funktionärer och hästägare.</w:t>
      </w:r>
    </w:p>
    <w:p>
      <w:r>
        <w:rPr>
          <w:rFonts w:eastAsia="Calibri" w:cs="Calibri"/>
        </w:rPr>
        <w:t xml:space="preserve">Känner du dig sjuk med symtom som t.ex. snuva, hosta, feber, halsont, muskel- och ledvärk, illamående och/eller huvudvärk ska du stanna hemma, detta gäller även om du bara känner dig lite sjuk. </w:t>
      </w:r>
    </w:p>
    <w:p>
      <w:r>
        <w:rPr>
          <w:rFonts w:eastAsia="Calibri" w:cs="Calibri"/>
        </w:rPr>
        <w:t>Håll avstånd till andra både inomhus och utomhus och tvätta händerna noga med tvål och vatten!</w:t>
      </w:r>
    </w:p>
    <w:p>
      <w:pPr>
        <w:rPr>
          <w:b/>
        </w:rPr>
      </w:pPr>
      <w:r>
        <w:rPr>
          <w:rFonts w:eastAsia="Calibri" w:cs="Calibri"/>
          <w:b/>
        </w:rPr>
        <w:t>Evenemanget kan komma att ställas in med mycket kort varsel.</w:t>
      </w:r>
    </w:p>
    <w:p>
      <w:pPr>
        <w:spacing w:before="0" w:after="0" w:line="240" w:lineRule="auto"/>
        <w:rPr>
          <w:b/>
        </w:rPr>
      </w:pPr>
    </w:p>
    <w:p>
      <w:pPr>
        <w:jc w:val="center"/>
      </w:pPr>
      <w:r>
        <w:rPr>
          <w:rFonts w:eastAsia="Calibri" w:cs="Calibri"/>
          <w:b/>
          <w:sz w:val="44"/>
          <w:szCs w:val="44"/>
        </w:rPr>
        <w:t>VI ÖNSKAR ER VARMT VÄLKOMNA TILL GENARP!</w:t>
      </w:r>
    </w:p>
    <w:p>
      <w:pPr>
        <w:rPr>
          <w:b/>
          <w:bCs/>
          <w:sz w:val="36"/>
          <w:szCs w:val="36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-687070</wp:posOffset>
            </wp:positionH>
            <wp:positionV relativeFrom="paragraph">
              <wp:posOffset>507365</wp:posOffset>
            </wp:positionV>
            <wp:extent cx="4229735" cy="2219960"/>
            <wp:effectExtent l="0" t="0" r="0" b="0"/>
            <wp:wrapSquare wrapText="largest"/>
            <wp:docPr id="3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29735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TACK till våra Sponsorer:</w:t>
      </w:r>
      <w:r>
        <w:rPr>
          <w:b/>
          <w:bCs/>
          <w:sz w:val="36"/>
          <w:szCs w:val="36"/>
        </w:rPr>
        <w:br w:type="textWrapping"/>
      </w:r>
      <w:r>
        <w:br w:type="textWrapping"/>
      </w:r>
    </w:p>
    <w:p>
      <w:pPr>
        <w:spacing w:before="0" w:after="1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</w:t>
      </w:r>
      <w:r>
        <w:rPr>
          <w:b/>
          <w:bCs/>
          <w:sz w:val="36"/>
          <w:szCs w:val="36"/>
        </w:rPr>
        <w:br w:type="textWrapping"/>
      </w:r>
      <w:r>
        <w:rPr>
          <w:b/>
          <w:bCs/>
          <w:sz w:val="36"/>
          <w:szCs w:val="36"/>
        </w:rPr>
        <w:br w:type="textWrapping"/>
      </w:r>
      <w:r>
        <w:rPr>
          <w:b/>
          <w:bCs/>
          <w:sz w:val="36"/>
          <w:szCs w:val="36"/>
        </w:rPr>
        <w:t xml:space="preserve">                                            </w:t>
      </w:r>
      <w:r>
        <w:rPr>
          <w:b/>
          <w:bCs/>
          <w:sz w:val="40"/>
          <w:szCs w:val="40"/>
        </w:rPr>
        <w:t xml:space="preserve">LYNGBY HONUNG           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 w:type="textWrapping"/>
      </w:r>
    </w:p>
    <w:p>
      <w:pPr>
        <w:spacing w:before="0" w:after="160"/>
        <w:jc w:val="center"/>
        <w:rPr>
          <w:b/>
          <w:bCs/>
          <w:sz w:val="36"/>
          <w:szCs w:val="36"/>
        </w:rPr>
      </w:pPr>
    </w:p>
    <w:p>
      <w:pPr>
        <w:spacing w:before="0" w:after="160"/>
        <w:jc w:val="center"/>
      </w:pPr>
      <w:r>
        <w:drawing>
          <wp:inline distT="0" distB="0" distL="0" distR="0">
            <wp:extent cx="2609850" cy="1247140"/>
            <wp:effectExtent l="0" t="0" r="0" b="10160"/>
            <wp:docPr id="4" name="Bildobjekt 2" descr="Hem 3 - Meg's Djurbr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2" descr="Hem 3 - Meg's Djurbruk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sv-SE"/>
        </w:rPr>
        <w:t xml:space="preserve">                </w:t>
      </w:r>
      <w:r>
        <w:drawing>
          <wp:inline distT="0" distB="0" distL="0" distR="0">
            <wp:extent cx="2028825" cy="1373505"/>
            <wp:effectExtent l="0" t="0" r="9525" b="17145"/>
            <wp:docPr id="5" name="Bildobjekt 6" descr="Start | TMP Out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6" descr="Start | TMP Outlet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bCs/>
          <w:sz w:val="36"/>
          <w:szCs w:val="36"/>
        </w:rPr>
        <w:br w:type="textWrapping"/>
      </w:r>
    </w:p>
    <w:sectPr>
      <w:pgSz w:w="11906" w:h="16838"/>
      <w:pgMar w:top="1417" w:right="1417" w:bottom="1417" w:left="1417" w:header="0" w:footer="0" w:gutter="0"/>
      <w:pgNumType w:fmt="decimal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AD05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sv-SE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4">
    <w:name w:val="List"/>
    <w:basedOn w:val="2"/>
    <w:uiPriority w:val="0"/>
    <w:rPr>
      <w:rFonts w:cs="Lucida Sans"/>
    </w:rPr>
  </w:style>
  <w:style w:type="paragraph" w:customStyle="1" w:styleId="7">
    <w:name w:val="Rubrik"/>
    <w:basedOn w:val="1"/>
    <w:next w:val="2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8">
    <w:name w:val="Förteckning"/>
    <w:basedOn w:val="1"/>
    <w:qFormat/>
    <w:uiPriority w:val="0"/>
    <w:pPr>
      <w:suppressLineNumbers/>
    </w:pPr>
    <w:rPr>
      <w:rFonts w:cs="Lucida Sans"/>
    </w:rPr>
  </w:style>
  <w:style w:type="paragraph" w:customStyle="1" w:styleId="9">
    <w:name w:val="Tabellinnehåll"/>
    <w:basedOn w:val="1"/>
    <w:qFormat/>
    <w:uiPriority w:val="0"/>
    <w:pPr>
      <w:suppressLineNumbers/>
    </w:pPr>
  </w:style>
  <w:style w:type="paragraph" w:customStyle="1" w:styleId="10">
    <w:name w:val="Tabellrubrik"/>
    <w:basedOn w:val="9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oleObject" Target="embeddings/oleObject2.bin"/><Relationship Id="rId7" Type="http://schemas.openxmlformats.org/officeDocument/2006/relationships/image" Target="media/image3.emf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209</Words>
  <Characters>1172</Characters>
  <Paragraphs>13</Paragraphs>
  <TotalTime>0</TotalTime>
  <ScaleCrop>false</ScaleCrop>
  <LinksUpToDate>false</LinksUpToDate>
  <CharactersWithSpaces>1452</CharactersWithSpaces>
  <Application>WPS Office_11.2.0.9669_F1E327BC-269C-435d-A152-05C5408002CA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2020-10-08T20:17:00Z</dcterms:created>
  <dc:creator>Sara Alvrud</dc:creator>
  <cp:lastModifiedBy>sara</cp:lastModifiedBy>
  <dcterms:modified xsi:type="dcterms:W3CDTF">2021-07-26T21:29:39Z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1033-11.2.0.9669</vt:lpwstr>
  </property>
</Properties>
</file>